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805" w:tblpY="1858"/>
        <w:tblOverlap w:val="never"/>
        <w:tblW w:w="133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128"/>
        <w:gridCol w:w="1690"/>
        <w:gridCol w:w="1438"/>
        <w:gridCol w:w="684"/>
        <w:gridCol w:w="1488"/>
        <w:gridCol w:w="1788"/>
        <w:gridCol w:w="36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郎溪县中医院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  <w:lang w:eastAsia="zh-CN"/>
              </w:rPr>
              <w:t>医用激光光纤采购询价函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价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方：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询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价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方：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郎溪县中医院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4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 价 人：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 话：</w:t>
            </w:r>
          </w:p>
        </w:tc>
        <w:tc>
          <w:tcPr>
            <w:tcW w:w="3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 件 人：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段国祥</w:t>
            </w:r>
          </w:p>
        </w:tc>
        <w:tc>
          <w:tcPr>
            <w:tcW w:w="3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13865340288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签发人：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传 真：</w:t>
            </w:r>
          </w:p>
        </w:tc>
        <w:tc>
          <w:tcPr>
            <w:tcW w:w="3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签 发 人：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姚中菊</w:t>
            </w:r>
          </w:p>
        </w:tc>
        <w:tc>
          <w:tcPr>
            <w:tcW w:w="3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回复邮箱：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报价日期：</w:t>
            </w:r>
          </w:p>
        </w:tc>
        <w:tc>
          <w:tcPr>
            <w:tcW w:w="32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询价日期：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2024年7月23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采购货物或服务的品种、规格型号、数量及报价栏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物资名称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生产厂家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规格型号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（元）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金额（元）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医用激光光纤（可重复使用）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1、所报耗材需适配设备：Ho:YAG激光治疗机( SRM-H3B);2、报价供应商需提供产品试用，根据临床试用反馈结果再确定中标人；3、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此报价包含3%SPD管理费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合计大写： 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小写：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1、请于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日前予以报价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报价有效期：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30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(询价函密封盖公章快递至郎溪县亭子山路99号郎溪县中医院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医学装备科段国祥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13865340288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2、交货方式及费用负担：供方负责送货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需方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指定地点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，运输费用由供方负责承担；各类税费、其他费用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（包括各不可预见费用）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均包含在报价中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3、交货期限：在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签订合同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天内交货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交货地点：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郎溪县中医院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4、具体交货时间、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地点、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名称、品牌、规格、数量、价格等以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签订的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合同为准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3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i/>
                <w:i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0"/>
                <w:szCs w:val="20"/>
              </w:rPr>
              <w:t>报价单位签字（盖章）：</w:t>
            </w:r>
            <w:r>
              <w:rPr>
                <w:rFonts w:hint="eastAsia" w:ascii="宋体" w:hAnsi="宋体" w:eastAsia="宋体" w:cs="宋体"/>
                <w:b/>
                <w:bCs/>
                <w:i/>
                <w:iCs/>
                <w:kern w:val="0"/>
                <w:sz w:val="22"/>
              </w:rPr>
              <w:t xml:space="preserve">   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89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hint="default" w:asciiTheme="majorEastAsia" w:hAnsiTheme="majorEastAsia" w:eastAsiaTheme="majorEastAsia" w:cstheme="majorEastAsia"/>
        <w:b/>
        <w:bCs/>
        <w:sz w:val="24"/>
        <w:szCs w:val="24"/>
        <w:lang w:val="en-US" w:eastAsia="zh-CN"/>
      </w:rPr>
    </w:pP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eastAsia="zh-CN"/>
      </w:rPr>
      <w:t>附件</w:t>
    </w: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C1"/>
    <w:rsid w:val="002641E6"/>
    <w:rsid w:val="004343AE"/>
    <w:rsid w:val="00532EC3"/>
    <w:rsid w:val="00540B9A"/>
    <w:rsid w:val="005630C1"/>
    <w:rsid w:val="00785342"/>
    <w:rsid w:val="009D1414"/>
    <w:rsid w:val="00BD610B"/>
    <w:rsid w:val="00FA7368"/>
    <w:rsid w:val="05065625"/>
    <w:rsid w:val="05EE6E3B"/>
    <w:rsid w:val="061C0E45"/>
    <w:rsid w:val="068A7E11"/>
    <w:rsid w:val="07294D0E"/>
    <w:rsid w:val="084702A9"/>
    <w:rsid w:val="08E279B7"/>
    <w:rsid w:val="09F6702A"/>
    <w:rsid w:val="0EE4647A"/>
    <w:rsid w:val="0FEB52A2"/>
    <w:rsid w:val="10674047"/>
    <w:rsid w:val="106E7389"/>
    <w:rsid w:val="10D263D0"/>
    <w:rsid w:val="125279F6"/>
    <w:rsid w:val="178F102A"/>
    <w:rsid w:val="19487D36"/>
    <w:rsid w:val="1A01559C"/>
    <w:rsid w:val="1A736ECA"/>
    <w:rsid w:val="1CF52750"/>
    <w:rsid w:val="202D61D1"/>
    <w:rsid w:val="20DE1274"/>
    <w:rsid w:val="22C9037A"/>
    <w:rsid w:val="25212028"/>
    <w:rsid w:val="284C256E"/>
    <w:rsid w:val="29DF0838"/>
    <w:rsid w:val="2AA20421"/>
    <w:rsid w:val="2D785BBF"/>
    <w:rsid w:val="2E501FA0"/>
    <w:rsid w:val="319C49DE"/>
    <w:rsid w:val="34DE7A05"/>
    <w:rsid w:val="357B5117"/>
    <w:rsid w:val="384725AD"/>
    <w:rsid w:val="38A90044"/>
    <w:rsid w:val="3974010A"/>
    <w:rsid w:val="3B157206"/>
    <w:rsid w:val="3C8625F2"/>
    <w:rsid w:val="3E0369E0"/>
    <w:rsid w:val="3E4C2561"/>
    <w:rsid w:val="42BA61C6"/>
    <w:rsid w:val="464C0E07"/>
    <w:rsid w:val="465A467C"/>
    <w:rsid w:val="4867366F"/>
    <w:rsid w:val="4933179A"/>
    <w:rsid w:val="4A0F3DFC"/>
    <w:rsid w:val="4B775DB4"/>
    <w:rsid w:val="506E67AD"/>
    <w:rsid w:val="50C51455"/>
    <w:rsid w:val="525559A6"/>
    <w:rsid w:val="5D9E127A"/>
    <w:rsid w:val="5E62406B"/>
    <w:rsid w:val="5F8B6A8E"/>
    <w:rsid w:val="62294EF1"/>
    <w:rsid w:val="63161BC9"/>
    <w:rsid w:val="635D413E"/>
    <w:rsid w:val="657660E4"/>
    <w:rsid w:val="65C86335"/>
    <w:rsid w:val="67AC359D"/>
    <w:rsid w:val="683A7B64"/>
    <w:rsid w:val="6AC86465"/>
    <w:rsid w:val="6BA857C0"/>
    <w:rsid w:val="6E61618D"/>
    <w:rsid w:val="6FB9335B"/>
    <w:rsid w:val="71615EDB"/>
    <w:rsid w:val="72634318"/>
    <w:rsid w:val="73DE11D0"/>
    <w:rsid w:val="77052625"/>
    <w:rsid w:val="77840492"/>
    <w:rsid w:val="778B137E"/>
    <w:rsid w:val="78D762A7"/>
    <w:rsid w:val="78E5347C"/>
    <w:rsid w:val="7BDD33BC"/>
    <w:rsid w:val="7D244A46"/>
    <w:rsid w:val="7E603347"/>
    <w:rsid w:val="7F94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</Words>
  <Characters>345</Characters>
  <Lines>2</Lines>
  <Paragraphs>1</Paragraphs>
  <TotalTime>1</TotalTime>
  <ScaleCrop>false</ScaleCrop>
  <LinksUpToDate>false</LinksUpToDate>
  <CharactersWithSpaces>404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2020-04-24T02:10:00Z</dcterms:created>
  <dc:creator>Administrator</dc:creator>
  <cp:lastModifiedBy>Administrator</cp:lastModifiedBy>
  <cp:lastPrinted>2024-04-12T01:13:00Z</cp:lastPrinted>
  <dcterms:modified xsi:type="dcterms:W3CDTF">2024-07-23T01:53:06Z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